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71A" w:rsidRDefault="00E11533">
      <w:pPr>
        <w:pStyle w:val="BodyText"/>
        <w:ind w:left="118"/>
        <w:rPr>
          <w:rFonts w:ascii="Times New Roman"/>
          <w:sz w:val="20"/>
        </w:rPr>
      </w:pPr>
      <w:bookmarkStart w:id="0" w:name="_Hlk150259698"/>
      <w:r>
        <w:rPr>
          <w:rFonts w:ascii="Times New Roman"/>
          <w:noProof/>
          <w:sz w:val="20"/>
        </w:rPr>
        <w:drawing>
          <wp:inline distT="0" distB="0" distL="0" distR="0">
            <wp:extent cx="1953662" cy="5381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662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609" w:rsidRDefault="00E11533" w:rsidP="00AA5609">
      <w:pPr>
        <w:pStyle w:val="Heading1"/>
        <w:spacing w:before="274" w:line="247" w:lineRule="auto"/>
        <w:ind w:right="618"/>
        <w:rPr>
          <w:spacing w:val="-2"/>
        </w:rPr>
      </w:pPr>
      <w:bookmarkStart w:id="1" w:name="Thank_you_for_participating_in_a_course_"/>
      <w:bookmarkEnd w:id="1"/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Family </w:t>
      </w:r>
      <w:r>
        <w:rPr>
          <w:spacing w:val="-2"/>
        </w:rPr>
        <w:t>Well-being.</w:t>
      </w:r>
      <w:bookmarkStart w:id="2" w:name="CCFW_does_not_provide_mental_health_or_s"/>
      <w:bookmarkEnd w:id="2"/>
    </w:p>
    <w:p w:rsidR="00AF471A" w:rsidRPr="00AA5609" w:rsidRDefault="00E11533" w:rsidP="00AA5609">
      <w:pPr>
        <w:pStyle w:val="Heading1"/>
        <w:spacing w:before="274" w:line="247" w:lineRule="auto"/>
        <w:ind w:right="618"/>
      </w:pPr>
      <w:r>
        <w:t>CCFW does not provide mental health or substance use treatment or services, nor do our mindfulness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compassion-based</w:t>
      </w:r>
      <w:r>
        <w:rPr>
          <w:spacing w:val="-3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substitute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diagnosis</w:t>
      </w:r>
      <w:r>
        <w:rPr>
          <w:spacing w:val="-4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mental health or substance use problem such as depression, anxiety, or addiction.</w:t>
      </w:r>
    </w:p>
    <w:p w:rsidR="00AF471A" w:rsidRDefault="00AF471A">
      <w:pPr>
        <w:pStyle w:val="BodyText"/>
        <w:spacing w:before="12"/>
        <w:rPr>
          <w:b/>
        </w:rPr>
      </w:pPr>
    </w:p>
    <w:p w:rsidR="00CD2612" w:rsidRDefault="00E11533" w:rsidP="00CD2612">
      <w:pPr>
        <w:spacing w:line="244" w:lineRule="auto"/>
        <w:ind w:left="120"/>
        <w:rPr>
          <w:b/>
          <w:sz w:val="24"/>
        </w:rPr>
      </w:pPr>
      <w:bookmarkStart w:id="3" w:name="If_you_find_yourself_in_a_situation_that"/>
      <w:bookmarkEnd w:id="3"/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find</w:t>
      </w:r>
      <w:r>
        <w:rPr>
          <w:spacing w:val="-4"/>
          <w:sz w:val="24"/>
        </w:rPr>
        <w:t xml:space="preserve"> </w:t>
      </w:r>
      <w:r>
        <w:rPr>
          <w:sz w:val="24"/>
        </w:rPr>
        <w:t>yourself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loved</w:t>
      </w:r>
      <w:r>
        <w:rPr>
          <w:spacing w:val="-7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unsafe,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harm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self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to others, please call the </w:t>
      </w:r>
      <w:r>
        <w:rPr>
          <w:b/>
          <w:sz w:val="24"/>
        </w:rPr>
        <w:t>King County</w:t>
      </w:r>
      <w:r w:rsidR="00AA5609">
        <w:rPr>
          <w:b/>
          <w:sz w:val="24"/>
        </w:rPr>
        <w:t xml:space="preserve"> Local</w:t>
      </w:r>
      <w:r>
        <w:rPr>
          <w:b/>
          <w:sz w:val="24"/>
        </w:rPr>
        <w:t xml:space="preserve"> Crisis Line at</w:t>
      </w:r>
      <w:r w:rsidR="00536402">
        <w:rPr>
          <w:b/>
          <w:sz w:val="24"/>
        </w:rPr>
        <w:t xml:space="preserve"> (206) 461-3222 </w:t>
      </w:r>
      <w:bookmarkStart w:id="4" w:name="▪_Call_866-4CRISIS_(427-4747)"/>
      <w:bookmarkEnd w:id="4"/>
    </w:p>
    <w:p w:rsidR="00CD2612" w:rsidRPr="00CD2612" w:rsidRDefault="00AA5609" w:rsidP="00CD2612">
      <w:pPr>
        <w:pStyle w:val="ListParagraph"/>
        <w:numPr>
          <w:ilvl w:val="0"/>
          <w:numId w:val="3"/>
        </w:numPr>
        <w:spacing w:line="244" w:lineRule="auto"/>
        <w:rPr>
          <w:b/>
          <w:sz w:val="24"/>
        </w:rPr>
      </w:pPr>
      <w:r w:rsidRPr="00CD2612">
        <w:rPr>
          <w:color w:val="373737"/>
          <w:sz w:val="24"/>
        </w:rPr>
        <w:t>King County: (866)-427-4747</w:t>
      </w:r>
      <w:bookmarkStart w:id="5" w:name="▪_Local_206-461-3222"/>
      <w:bookmarkStart w:id="6" w:name="▪_TTY_206-461-3219"/>
      <w:bookmarkEnd w:id="5"/>
      <w:bookmarkEnd w:id="6"/>
    </w:p>
    <w:p w:rsidR="00CD2612" w:rsidRPr="00CD2612" w:rsidRDefault="00E11533" w:rsidP="00CD2612">
      <w:pPr>
        <w:pStyle w:val="ListParagraph"/>
        <w:numPr>
          <w:ilvl w:val="0"/>
          <w:numId w:val="3"/>
        </w:numPr>
        <w:spacing w:line="244" w:lineRule="auto"/>
        <w:rPr>
          <w:b/>
          <w:sz w:val="24"/>
        </w:rPr>
      </w:pPr>
      <w:r w:rsidRPr="00CD2612">
        <w:rPr>
          <w:color w:val="373737"/>
          <w:sz w:val="24"/>
        </w:rPr>
        <w:t>TTY</w:t>
      </w:r>
      <w:r w:rsidRPr="00CD2612">
        <w:rPr>
          <w:color w:val="373737"/>
          <w:spacing w:val="-7"/>
          <w:sz w:val="24"/>
        </w:rPr>
        <w:t xml:space="preserve"> </w:t>
      </w:r>
      <w:r w:rsidR="00AA5609" w:rsidRPr="00CD2612">
        <w:rPr>
          <w:color w:val="373737"/>
          <w:spacing w:val="-7"/>
          <w:sz w:val="24"/>
        </w:rPr>
        <w:t>(</w:t>
      </w:r>
      <w:r w:rsidRPr="00CD2612">
        <w:rPr>
          <w:color w:val="373737"/>
          <w:sz w:val="24"/>
        </w:rPr>
        <w:t>206</w:t>
      </w:r>
      <w:r w:rsidR="00AA5609" w:rsidRPr="00CD2612">
        <w:rPr>
          <w:color w:val="373737"/>
          <w:sz w:val="24"/>
        </w:rPr>
        <w:t>)-</w:t>
      </w:r>
      <w:r w:rsidRPr="00CD2612">
        <w:rPr>
          <w:color w:val="373737"/>
          <w:sz w:val="24"/>
        </w:rPr>
        <w:t>461-</w:t>
      </w:r>
      <w:r w:rsidRPr="00CD2612">
        <w:rPr>
          <w:color w:val="373737"/>
          <w:spacing w:val="-4"/>
          <w:sz w:val="24"/>
        </w:rPr>
        <w:t>3219</w:t>
      </w:r>
    </w:p>
    <w:p w:rsidR="00CD2612" w:rsidRPr="00CD2612" w:rsidRDefault="00CD2612" w:rsidP="00CD2612">
      <w:pPr>
        <w:pStyle w:val="ListParagraph"/>
        <w:numPr>
          <w:ilvl w:val="0"/>
          <w:numId w:val="3"/>
        </w:numPr>
        <w:spacing w:line="244" w:lineRule="auto"/>
        <w:rPr>
          <w:b/>
          <w:sz w:val="24"/>
        </w:rPr>
      </w:pPr>
      <w:hyperlink r:id="rId9" w:history="1">
        <w:r w:rsidRPr="00CD2612">
          <w:rPr>
            <w:rStyle w:val="Hyperlink"/>
            <w:sz w:val="24"/>
          </w:rPr>
          <w:t>https://www.crisisconnections.org/</w:t>
        </w:r>
      </w:hyperlink>
    </w:p>
    <w:p w:rsidR="00CD2612" w:rsidRPr="00CD2612" w:rsidRDefault="00CD2612" w:rsidP="00CD2612">
      <w:pPr>
        <w:spacing w:line="244" w:lineRule="auto"/>
        <w:rPr>
          <w:b/>
          <w:sz w:val="24"/>
        </w:rPr>
      </w:pPr>
    </w:p>
    <w:p w:rsidR="00AF471A" w:rsidRDefault="00E11533" w:rsidP="00CD2612">
      <w:pPr>
        <w:pStyle w:val="BodyText"/>
        <w:spacing w:line="249" w:lineRule="auto"/>
      </w:pPr>
      <w:bookmarkStart w:id="7" w:name="If_you_feel_that_you_might_benefit_from_"/>
      <w:bookmarkEnd w:id="7"/>
      <w:r>
        <w:t>I</w:t>
      </w:r>
      <w:r>
        <w:t>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counselor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therapist</w:t>
      </w:r>
      <w:r>
        <w:rPr>
          <w:spacing w:val="-3"/>
        </w:rPr>
        <w:t xml:space="preserve"> </w:t>
      </w:r>
      <w:r>
        <w:t>individually,</w:t>
      </w:r>
      <w:r>
        <w:rPr>
          <w:spacing w:val="-3"/>
        </w:rPr>
        <w:t xml:space="preserve"> </w:t>
      </w:r>
      <w:r>
        <w:t>please contact the UW Psychology Services and Training Center for referrals:</w:t>
      </w:r>
    </w:p>
    <w:p w:rsidR="00B97BA9" w:rsidRDefault="00B97BA9">
      <w:pPr>
        <w:pStyle w:val="BodyText"/>
        <w:spacing w:line="249" w:lineRule="auto"/>
        <w:ind w:left="120"/>
      </w:pPr>
    </w:p>
    <w:p w:rsidR="00B97BA9" w:rsidRPr="00B97BA9" w:rsidRDefault="00E11533" w:rsidP="00B97BA9">
      <w:pPr>
        <w:spacing w:before="1" w:line="247" w:lineRule="auto"/>
        <w:ind w:left="120" w:right="44"/>
        <w:rPr>
          <w:b/>
          <w:spacing w:val="40"/>
          <w:sz w:val="24"/>
        </w:rPr>
      </w:pPr>
      <w:bookmarkStart w:id="8" w:name="University_of_Washington_Psychological_S"/>
      <w:bookmarkEnd w:id="8"/>
      <w:r>
        <w:rPr>
          <w:b/>
          <w:sz w:val="24"/>
        </w:rPr>
        <w:t>University of Washington Psychological Services and Training Center:</w:t>
      </w:r>
      <w:r>
        <w:rPr>
          <w:b/>
          <w:spacing w:val="40"/>
          <w:sz w:val="24"/>
        </w:rPr>
        <w:t xml:space="preserve"> </w:t>
      </w:r>
    </w:p>
    <w:p w:rsidR="00B97BA9" w:rsidRDefault="00B97BA9" w:rsidP="00B97BA9">
      <w:pPr>
        <w:spacing w:before="1" w:line="247" w:lineRule="auto"/>
        <w:ind w:left="120" w:right="44"/>
        <w:rPr>
          <w:sz w:val="24"/>
        </w:rPr>
      </w:pPr>
      <w:r>
        <w:rPr>
          <w:sz w:val="24"/>
        </w:rPr>
        <w:t xml:space="preserve">Address: </w:t>
      </w:r>
      <w:r w:rsidRPr="00B97BA9">
        <w:rPr>
          <w:sz w:val="24"/>
        </w:rPr>
        <w:t>Kincaid Hall Suite 410</w:t>
      </w:r>
      <w:r>
        <w:rPr>
          <w:sz w:val="24"/>
        </w:rPr>
        <w:t xml:space="preserve">, </w:t>
      </w:r>
      <w:r w:rsidRPr="00B97BA9">
        <w:rPr>
          <w:sz w:val="24"/>
        </w:rPr>
        <w:t>3751 W Stevens Way NE</w:t>
      </w:r>
      <w:r>
        <w:rPr>
          <w:sz w:val="24"/>
        </w:rPr>
        <w:t>, Seattle</w:t>
      </w:r>
      <w:r w:rsidR="00E11533">
        <w:rPr>
          <w:sz w:val="24"/>
        </w:rPr>
        <w:t>,</w:t>
      </w:r>
      <w:bookmarkStart w:id="9" w:name="_GoBack"/>
      <w:bookmarkEnd w:id="9"/>
      <w:r>
        <w:rPr>
          <w:sz w:val="24"/>
        </w:rPr>
        <w:t xml:space="preserve"> W</w:t>
      </w:r>
      <w:r w:rsidR="00E11533">
        <w:rPr>
          <w:sz w:val="24"/>
        </w:rPr>
        <w:t>A</w:t>
      </w:r>
      <w:r>
        <w:rPr>
          <w:sz w:val="24"/>
        </w:rPr>
        <w:t xml:space="preserve"> 98195</w:t>
      </w:r>
    </w:p>
    <w:p w:rsidR="00B97BA9" w:rsidRDefault="00B97BA9" w:rsidP="00B97BA9">
      <w:pPr>
        <w:spacing w:before="1" w:line="247" w:lineRule="auto"/>
        <w:ind w:left="120" w:right="44"/>
        <w:rPr>
          <w:sz w:val="24"/>
        </w:rPr>
      </w:pPr>
      <w:r>
        <w:rPr>
          <w:sz w:val="24"/>
        </w:rPr>
        <w:t xml:space="preserve">Phone: </w:t>
      </w:r>
      <w:r w:rsidRPr="00B97BA9">
        <w:rPr>
          <w:sz w:val="24"/>
        </w:rPr>
        <w:t>(206) 543-6511</w:t>
      </w:r>
      <w:r>
        <w:rPr>
          <w:sz w:val="24"/>
        </w:rPr>
        <w:t xml:space="preserve"> </w:t>
      </w:r>
      <w:r w:rsidR="004E24EC">
        <w:rPr>
          <w:sz w:val="24"/>
        </w:rPr>
        <w:t>|</w:t>
      </w:r>
      <w:r w:rsidR="00CD2612" w:rsidRPr="00CD2612">
        <w:t xml:space="preserve"> </w:t>
      </w:r>
      <w:hyperlink r:id="rId10" w:history="1">
        <w:r w:rsidR="00CD2612" w:rsidRPr="00B03CEA">
          <w:rPr>
            <w:rStyle w:val="Hyperlink"/>
            <w:sz w:val="24"/>
          </w:rPr>
          <w:t>https://psych.uw.edu/community/the-clinic</w:t>
        </w:r>
      </w:hyperlink>
    </w:p>
    <w:p w:rsidR="00AF471A" w:rsidRDefault="00B97BA9" w:rsidP="00B97BA9">
      <w:pPr>
        <w:spacing w:before="1" w:line="247" w:lineRule="auto"/>
        <w:ind w:left="120" w:right="44"/>
      </w:pPr>
      <w:r>
        <w:rPr>
          <w:sz w:val="24"/>
        </w:rPr>
        <w:t xml:space="preserve">Services: </w:t>
      </w:r>
      <w:r w:rsidR="00E11533">
        <w:rPr>
          <w:sz w:val="24"/>
        </w:rPr>
        <w:t>Individual</w:t>
      </w:r>
      <w:r w:rsidR="00E11533">
        <w:rPr>
          <w:spacing w:val="-4"/>
          <w:sz w:val="24"/>
        </w:rPr>
        <w:t xml:space="preserve"> </w:t>
      </w:r>
      <w:r w:rsidR="00E11533">
        <w:rPr>
          <w:sz w:val="24"/>
        </w:rPr>
        <w:t>and</w:t>
      </w:r>
      <w:r w:rsidR="00E11533">
        <w:rPr>
          <w:spacing w:val="-5"/>
          <w:sz w:val="24"/>
        </w:rPr>
        <w:t xml:space="preserve"> </w:t>
      </w:r>
      <w:r w:rsidR="00E11533">
        <w:rPr>
          <w:sz w:val="24"/>
        </w:rPr>
        <w:t>family</w:t>
      </w:r>
      <w:r w:rsidR="00E11533">
        <w:rPr>
          <w:spacing w:val="-3"/>
          <w:sz w:val="24"/>
        </w:rPr>
        <w:t xml:space="preserve"> </w:t>
      </w:r>
      <w:r w:rsidR="00E11533">
        <w:rPr>
          <w:sz w:val="24"/>
        </w:rPr>
        <w:t>counseling.</w:t>
      </w:r>
      <w:r w:rsidR="00E11533">
        <w:rPr>
          <w:spacing w:val="40"/>
          <w:sz w:val="24"/>
        </w:rPr>
        <w:t xml:space="preserve"> </w:t>
      </w:r>
      <w:r w:rsidR="00E11533">
        <w:rPr>
          <w:sz w:val="24"/>
        </w:rPr>
        <w:t>Sliding fee s</w:t>
      </w:r>
      <w:r w:rsidR="004E24EC">
        <w:rPr>
          <w:sz w:val="24"/>
        </w:rPr>
        <w:t xml:space="preserve">cale. </w:t>
      </w:r>
      <w:r w:rsidR="00E11533">
        <w:rPr>
          <w:sz w:val="24"/>
        </w:rPr>
        <w:t xml:space="preserve">Insurance accepted for payment. </w:t>
      </w:r>
      <w:bookmarkStart w:id="10" w:name="http://www.psych.uw.edu/psych.php?p=362"/>
      <w:bookmarkEnd w:id="10"/>
    </w:p>
    <w:p w:rsidR="00AF471A" w:rsidRDefault="00AF471A">
      <w:pPr>
        <w:pStyle w:val="BodyText"/>
        <w:spacing w:before="10"/>
      </w:pPr>
    </w:p>
    <w:p w:rsidR="00B97BA9" w:rsidRDefault="00E11533" w:rsidP="00CD2612">
      <w:pPr>
        <w:pStyle w:val="BodyText"/>
        <w:spacing w:line="249" w:lineRule="auto"/>
        <w:ind w:left="120"/>
      </w:pPr>
      <w:bookmarkStart w:id="11" w:name="We_also_recommend_contacting_the_Evidenc"/>
      <w:bookmarkEnd w:id="11"/>
      <w:r>
        <w:t>We</w:t>
      </w:r>
      <w:r>
        <w:rPr>
          <w:spacing w:val="-3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Based Treatment</w:t>
      </w:r>
      <w:r>
        <w:rPr>
          <w:spacing w:val="-5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Seattle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mental</w:t>
      </w:r>
      <w:r>
        <w:rPr>
          <w:spacing w:val="-4"/>
        </w:rPr>
        <w:t xml:space="preserve"> </w:t>
      </w:r>
      <w:r>
        <w:t>health services or referrals:</w:t>
      </w:r>
    </w:p>
    <w:p w:rsidR="00B97BA9" w:rsidRDefault="00E11533">
      <w:pPr>
        <w:spacing w:before="1" w:line="244" w:lineRule="auto"/>
        <w:ind w:left="120" w:right="618"/>
        <w:rPr>
          <w:b/>
          <w:sz w:val="24"/>
        </w:rPr>
      </w:pPr>
      <w:bookmarkStart w:id="12" w:name="Evidence_Based_Treatment_Center_of_Seatt"/>
      <w:bookmarkEnd w:id="12"/>
      <w:r>
        <w:rPr>
          <w:b/>
          <w:sz w:val="24"/>
        </w:rPr>
        <w:t>Evidence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Treatment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Seattle, </w:t>
      </w:r>
    </w:p>
    <w:p w:rsidR="00B97BA9" w:rsidRDefault="00B97BA9">
      <w:pPr>
        <w:spacing w:before="1" w:line="244" w:lineRule="auto"/>
        <w:ind w:left="120" w:right="618"/>
        <w:rPr>
          <w:sz w:val="24"/>
        </w:rPr>
      </w:pPr>
      <w:r>
        <w:rPr>
          <w:sz w:val="24"/>
        </w:rPr>
        <w:t xml:space="preserve">Address: </w:t>
      </w:r>
      <w:r w:rsidRPr="00B97BA9">
        <w:rPr>
          <w:sz w:val="24"/>
        </w:rPr>
        <w:t>1200 5th Ave #800, Seattle, WA 98101</w:t>
      </w:r>
    </w:p>
    <w:p w:rsidR="00B97BA9" w:rsidRDefault="00B97BA9">
      <w:pPr>
        <w:spacing w:before="1" w:line="244" w:lineRule="auto"/>
        <w:ind w:left="120" w:right="618"/>
        <w:rPr>
          <w:sz w:val="24"/>
        </w:rPr>
      </w:pPr>
      <w:r>
        <w:rPr>
          <w:sz w:val="24"/>
        </w:rPr>
        <w:t xml:space="preserve">Phone: </w:t>
      </w:r>
      <w:r w:rsidRPr="00B97BA9">
        <w:rPr>
          <w:sz w:val="24"/>
        </w:rPr>
        <w:t>(206) 374-0109</w:t>
      </w:r>
      <w:r>
        <w:rPr>
          <w:sz w:val="24"/>
        </w:rPr>
        <w:t xml:space="preserve"> | Email: </w:t>
      </w:r>
      <w:hyperlink r:id="rId11" w:history="1">
        <w:r w:rsidRPr="00B03CEA">
          <w:rPr>
            <w:rStyle w:val="Hyperlink"/>
            <w:sz w:val="24"/>
          </w:rPr>
          <w:t>info@ebtseattle.com</w:t>
        </w:r>
      </w:hyperlink>
      <w:r>
        <w:rPr>
          <w:sz w:val="24"/>
        </w:rPr>
        <w:t xml:space="preserve"> | </w:t>
      </w:r>
      <w:hyperlink r:id="rId12" w:history="1">
        <w:r w:rsidR="00CD2612" w:rsidRPr="00B03CEA">
          <w:rPr>
            <w:rStyle w:val="Hyperlink"/>
            <w:sz w:val="24"/>
          </w:rPr>
          <w:t>https://ebtseattle.com/</w:t>
        </w:r>
      </w:hyperlink>
    </w:p>
    <w:p w:rsidR="00AF471A" w:rsidRDefault="00AF471A">
      <w:pPr>
        <w:pStyle w:val="BodyText"/>
        <w:spacing w:before="15"/>
      </w:pPr>
    </w:p>
    <w:p w:rsidR="00AF471A" w:rsidRDefault="00E11533">
      <w:pPr>
        <w:pStyle w:val="BodyText"/>
        <w:spacing w:line="249" w:lineRule="auto"/>
        <w:ind w:left="120"/>
      </w:pPr>
      <w:bookmarkStart w:id="13" w:name="You_may_also_be_interested_in_services_o"/>
      <w:bookmarkEnd w:id="13"/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sliding</w:t>
      </w:r>
      <w:r>
        <w:rPr>
          <w:spacing w:val="-1"/>
        </w:rPr>
        <w:t xml:space="preserve"> </w:t>
      </w:r>
      <w:r>
        <w:t>fee basis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following centers:</w:t>
      </w:r>
    </w:p>
    <w:p w:rsidR="00AF471A" w:rsidRDefault="00AF471A">
      <w:pPr>
        <w:pStyle w:val="BodyText"/>
        <w:spacing w:before="1"/>
      </w:pPr>
    </w:p>
    <w:p w:rsidR="004E24EC" w:rsidRDefault="00E11533" w:rsidP="00B97BA9">
      <w:pPr>
        <w:pStyle w:val="ListParagraph"/>
        <w:tabs>
          <w:tab w:val="left" w:pos="840"/>
        </w:tabs>
        <w:spacing w:line="247" w:lineRule="auto"/>
        <w:ind w:right="384" w:firstLine="0"/>
        <w:rPr>
          <w:b/>
          <w:sz w:val="24"/>
        </w:rPr>
      </w:pPr>
      <w:bookmarkStart w:id="14" w:name="1.__Northwest_Youth_and_Family_Services:"/>
      <w:bookmarkEnd w:id="14"/>
      <w:r>
        <w:rPr>
          <w:b/>
          <w:sz w:val="24"/>
        </w:rPr>
        <w:t>North</w:t>
      </w:r>
      <w:r w:rsidR="004E24EC">
        <w:rPr>
          <w:b/>
          <w:sz w:val="24"/>
        </w:rPr>
        <w:t>shore Youth &amp; Family Services</w:t>
      </w:r>
    </w:p>
    <w:p w:rsidR="004E24EC" w:rsidRPr="004E24EC" w:rsidRDefault="004E24EC" w:rsidP="004E24EC">
      <w:pPr>
        <w:pStyle w:val="ListParagraph"/>
        <w:tabs>
          <w:tab w:val="left" w:pos="840"/>
        </w:tabs>
        <w:spacing w:line="247" w:lineRule="auto"/>
        <w:ind w:right="384"/>
        <w:rPr>
          <w:b/>
          <w:sz w:val="24"/>
        </w:rPr>
      </w:pPr>
      <w:r>
        <w:rPr>
          <w:b/>
          <w:sz w:val="24"/>
        </w:rPr>
        <w:tab/>
      </w:r>
      <w:r w:rsidRPr="00536402">
        <w:rPr>
          <w:sz w:val="24"/>
        </w:rPr>
        <w:t>Address:</w:t>
      </w:r>
      <w:r>
        <w:rPr>
          <w:b/>
          <w:sz w:val="24"/>
        </w:rPr>
        <w:t xml:space="preserve"> </w:t>
      </w:r>
      <w:r w:rsidRPr="004E24EC">
        <w:rPr>
          <w:sz w:val="24"/>
        </w:rPr>
        <w:t>19201 120th Ave NE, Suite 108</w:t>
      </w:r>
      <w:r w:rsidRPr="004E24EC">
        <w:rPr>
          <w:sz w:val="24"/>
        </w:rPr>
        <w:t xml:space="preserve">, </w:t>
      </w:r>
      <w:r w:rsidRPr="004E24EC">
        <w:rPr>
          <w:sz w:val="24"/>
        </w:rPr>
        <w:t>Bothell, WA 98011</w:t>
      </w:r>
    </w:p>
    <w:p w:rsidR="004E24EC" w:rsidRDefault="004E24EC" w:rsidP="004E24EC">
      <w:pPr>
        <w:pStyle w:val="ListParagraph"/>
        <w:tabs>
          <w:tab w:val="left" w:pos="840"/>
        </w:tabs>
        <w:spacing w:line="247" w:lineRule="auto"/>
        <w:ind w:right="384" w:firstLine="0"/>
        <w:rPr>
          <w:sz w:val="24"/>
        </w:rPr>
      </w:pPr>
      <w:r w:rsidRPr="00536402">
        <w:rPr>
          <w:sz w:val="24"/>
        </w:rPr>
        <w:t>Phone:</w:t>
      </w:r>
      <w:r>
        <w:rPr>
          <w:b/>
          <w:sz w:val="24"/>
        </w:rPr>
        <w:t xml:space="preserve"> </w:t>
      </w:r>
      <w:r w:rsidRPr="004E24EC">
        <w:rPr>
          <w:sz w:val="24"/>
        </w:rPr>
        <w:t>(425) 485-6541</w:t>
      </w:r>
      <w:r>
        <w:rPr>
          <w:sz w:val="24"/>
        </w:rPr>
        <w:t xml:space="preserve"> | </w:t>
      </w:r>
      <w:hyperlink r:id="rId13" w:history="1">
        <w:r w:rsidR="00CD2612" w:rsidRPr="00B03CEA">
          <w:rPr>
            <w:rStyle w:val="Hyperlink"/>
            <w:sz w:val="24"/>
          </w:rPr>
          <w:t>https://www.northshoreyouthandfamilyservices.org/</w:t>
        </w:r>
      </w:hyperlink>
    </w:p>
    <w:p w:rsidR="00AF471A" w:rsidRPr="004E24EC" w:rsidRDefault="004E24EC" w:rsidP="004E24EC">
      <w:pPr>
        <w:pStyle w:val="ListParagraph"/>
        <w:tabs>
          <w:tab w:val="left" w:pos="840"/>
        </w:tabs>
        <w:spacing w:line="247" w:lineRule="auto"/>
        <w:ind w:right="384" w:firstLine="0"/>
        <w:rPr>
          <w:b/>
          <w:sz w:val="24"/>
        </w:rPr>
      </w:pPr>
      <w:r w:rsidRPr="00536402">
        <w:rPr>
          <w:sz w:val="24"/>
        </w:rPr>
        <w:t>Services:</w:t>
      </w:r>
      <w:r w:rsidR="00E11533" w:rsidRPr="004E24EC">
        <w:rPr>
          <w:spacing w:val="-5"/>
          <w:sz w:val="24"/>
        </w:rPr>
        <w:t xml:space="preserve"> </w:t>
      </w:r>
      <w:r w:rsidR="00E11533" w:rsidRPr="004E24EC">
        <w:rPr>
          <w:sz w:val="24"/>
        </w:rPr>
        <w:t>Individual,</w:t>
      </w:r>
      <w:r w:rsidR="00E11533" w:rsidRPr="004E24EC">
        <w:rPr>
          <w:spacing w:val="-4"/>
          <w:sz w:val="24"/>
        </w:rPr>
        <w:t xml:space="preserve"> </w:t>
      </w:r>
      <w:r w:rsidR="00E11533" w:rsidRPr="004E24EC">
        <w:rPr>
          <w:sz w:val="24"/>
        </w:rPr>
        <w:t>group,</w:t>
      </w:r>
      <w:r w:rsidR="00E11533" w:rsidRPr="004E24EC">
        <w:rPr>
          <w:spacing w:val="-4"/>
          <w:sz w:val="24"/>
        </w:rPr>
        <w:t xml:space="preserve"> </w:t>
      </w:r>
      <w:r w:rsidR="00E11533" w:rsidRPr="004E24EC">
        <w:rPr>
          <w:sz w:val="24"/>
        </w:rPr>
        <w:t>and</w:t>
      </w:r>
      <w:r w:rsidR="00E11533" w:rsidRPr="004E24EC">
        <w:rPr>
          <w:spacing w:val="-5"/>
          <w:sz w:val="24"/>
        </w:rPr>
        <w:t xml:space="preserve"> </w:t>
      </w:r>
      <w:r w:rsidR="00E11533" w:rsidRPr="004E24EC">
        <w:rPr>
          <w:sz w:val="24"/>
        </w:rPr>
        <w:t>family</w:t>
      </w:r>
      <w:r w:rsidR="00E11533" w:rsidRPr="004E24EC">
        <w:rPr>
          <w:spacing w:val="-3"/>
          <w:sz w:val="24"/>
        </w:rPr>
        <w:t xml:space="preserve"> </w:t>
      </w:r>
      <w:r w:rsidR="00E11533" w:rsidRPr="004E24EC">
        <w:rPr>
          <w:sz w:val="24"/>
        </w:rPr>
        <w:t>counseling.</w:t>
      </w:r>
      <w:r w:rsidR="00E11533" w:rsidRPr="004E24EC">
        <w:rPr>
          <w:spacing w:val="-5"/>
          <w:sz w:val="24"/>
        </w:rPr>
        <w:t xml:space="preserve"> </w:t>
      </w:r>
      <w:r w:rsidR="00E11533" w:rsidRPr="004E24EC">
        <w:rPr>
          <w:sz w:val="24"/>
        </w:rPr>
        <w:t>Sliding</w:t>
      </w:r>
      <w:r w:rsidR="00E11533" w:rsidRPr="004E24EC">
        <w:rPr>
          <w:spacing w:val="-2"/>
          <w:sz w:val="24"/>
        </w:rPr>
        <w:t xml:space="preserve"> </w:t>
      </w:r>
      <w:r w:rsidR="00E11533" w:rsidRPr="004E24EC">
        <w:rPr>
          <w:sz w:val="24"/>
        </w:rPr>
        <w:t>fee</w:t>
      </w:r>
      <w:r w:rsidR="00536402">
        <w:rPr>
          <w:sz w:val="24"/>
        </w:rPr>
        <w:t xml:space="preserve"> scale.</w:t>
      </w:r>
    </w:p>
    <w:p w:rsidR="00AF471A" w:rsidRDefault="00AF471A">
      <w:pPr>
        <w:pStyle w:val="BodyText"/>
        <w:spacing w:before="5"/>
      </w:pPr>
    </w:p>
    <w:p w:rsidR="00536402" w:rsidRDefault="00E11533" w:rsidP="00536402">
      <w:pPr>
        <w:pStyle w:val="ListParagraph"/>
        <w:tabs>
          <w:tab w:val="left" w:pos="840"/>
        </w:tabs>
        <w:spacing w:before="1" w:line="247" w:lineRule="auto"/>
        <w:ind w:right="288" w:firstLine="0"/>
        <w:rPr>
          <w:b/>
          <w:spacing w:val="40"/>
          <w:sz w:val="24"/>
        </w:rPr>
      </w:pPr>
      <w:bookmarkStart w:id="15" w:name="2.__Catholic_Community_Services,_Childre"/>
      <w:bookmarkEnd w:id="15"/>
      <w:r>
        <w:rPr>
          <w:b/>
          <w:sz w:val="24"/>
        </w:rPr>
        <w:t>Catholic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Services,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Children’s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Treatment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Services:</w:t>
      </w:r>
      <w:r>
        <w:rPr>
          <w:b/>
          <w:spacing w:val="40"/>
          <w:sz w:val="24"/>
        </w:rPr>
        <w:t xml:space="preserve"> </w:t>
      </w:r>
    </w:p>
    <w:p w:rsidR="00536402" w:rsidRPr="00536402" w:rsidRDefault="00536402" w:rsidP="00536402">
      <w:pPr>
        <w:pStyle w:val="ListParagraph"/>
        <w:tabs>
          <w:tab w:val="left" w:pos="840"/>
        </w:tabs>
        <w:spacing w:before="1" w:line="247" w:lineRule="auto"/>
        <w:ind w:right="288"/>
        <w:rPr>
          <w:sz w:val="24"/>
        </w:rPr>
      </w:pPr>
      <w:r>
        <w:rPr>
          <w:sz w:val="24"/>
        </w:rPr>
        <w:tab/>
        <w:t>Address:</w:t>
      </w:r>
      <w:r w:rsidRPr="00536402">
        <w:t xml:space="preserve"> </w:t>
      </w:r>
      <w:r w:rsidRPr="00536402">
        <w:rPr>
          <w:sz w:val="24"/>
        </w:rPr>
        <w:t>100 23rd Avenue S</w:t>
      </w:r>
      <w:r>
        <w:rPr>
          <w:sz w:val="24"/>
        </w:rPr>
        <w:t xml:space="preserve">, </w:t>
      </w:r>
      <w:r w:rsidRPr="00536402">
        <w:rPr>
          <w:sz w:val="24"/>
        </w:rPr>
        <w:t>Seattle, WA 98144</w:t>
      </w:r>
    </w:p>
    <w:p w:rsidR="00536402" w:rsidRDefault="00536402" w:rsidP="00536402">
      <w:pPr>
        <w:pStyle w:val="ListParagraph"/>
        <w:tabs>
          <w:tab w:val="left" w:pos="840"/>
        </w:tabs>
        <w:spacing w:before="1" w:line="247" w:lineRule="auto"/>
        <w:ind w:right="288" w:firstLine="0"/>
        <w:rPr>
          <w:sz w:val="24"/>
        </w:rPr>
      </w:pPr>
      <w:r>
        <w:rPr>
          <w:sz w:val="24"/>
        </w:rPr>
        <w:t xml:space="preserve">Phone: </w:t>
      </w:r>
      <w:r w:rsidRPr="00536402">
        <w:rPr>
          <w:sz w:val="24"/>
        </w:rPr>
        <w:t>(206) 328-5696</w:t>
      </w:r>
      <w:r w:rsidR="00AA5609">
        <w:rPr>
          <w:sz w:val="24"/>
        </w:rPr>
        <w:t xml:space="preserve"> | </w:t>
      </w:r>
      <w:hyperlink r:id="rId14" w:history="1">
        <w:r w:rsidR="00AA5609" w:rsidRPr="00B03CEA">
          <w:rPr>
            <w:rStyle w:val="Hyperlink"/>
            <w:sz w:val="24"/>
          </w:rPr>
          <w:t>https://ccsww.org/</w:t>
        </w:r>
      </w:hyperlink>
    </w:p>
    <w:p w:rsidR="00536402" w:rsidRDefault="00536402" w:rsidP="00536402">
      <w:pPr>
        <w:pStyle w:val="ListParagraph"/>
        <w:tabs>
          <w:tab w:val="left" w:pos="840"/>
        </w:tabs>
        <w:spacing w:before="1" w:line="247" w:lineRule="auto"/>
        <w:ind w:right="288" w:firstLine="0"/>
        <w:rPr>
          <w:sz w:val="24"/>
        </w:rPr>
      </w:pPr>
      <w:r>
        <w:rPr>
          <w:sz w:val="24"/>
        </w:rPr>
        <w:t xml:space="preserve">Services: </w:t>
      </w:r>
      <w:r w:rsidR="00E11533" w:rsidRPr="00536402">
        <w:rPr>
          <w:sz w:val="24"/>
        </w:rPr>
        <w:t>Individual and family counseling.</w:t>
      </w:r>
      <w:r w:rsidR="00E11533" w:rsidRPr="00536402">
        <w:rPr>
          <w:spacing w:val="40"/>
          <w:sz w:val="24"/>
        </w:rPr>
        <w:t xml:space="preserve"> </w:t>
      </w:r>
      <w:r w:rsidR="00E11533" w:rsidRPr="00536402">
        <w:rPr>
          <w:sz w:val="24"/>
        </w:rPr>
        <w:t>Sliding fee s</w:t>
      </w:r>
      <w:r>
        <w:rPr>
          <w:sz w:val="24"/>
        </w:rPr>
        <w:t xml:space="preserve">cale, </w:t>
      </w:r>
      <w:r w:rsidR="00E11533" w:rsidRPr="00536402">
        <w:rPr>
          <w:sz w:val="24"/>
        </w:rPr>
        <w:t>insurance or medical coupons accepted for payment.</w:t>
      </w:r>
      <w:bookmarkStart w:id="16" w:name="3.__Sound_Mental_Health_in_Tukwila._They"/>
      <w:bookmarkEnd w:id="16"/>
    </w:p>
    <w:p w:rsidR="00536402" w:rsidRDefault="00536402" w:rsidP="00536402">
      <w:pPr>
        <w:pStyle w:val="ListParagraph"/>
        <w:tabs>
          <w:tab w:val="left" w:pos="840"/>
        </w:tabs>
        <w:spacing w:before="1" w:line="247" w:lineRule="auto"/>
        <w:ind w:right="288" w:firstLine="0"/>
        <w:rPr>
          <w:sz w:val="24"/>
        </w:rPr>
      </w:pPr>
    </w:p>
    <w:p w:rsidR="00536402" w:rsidRPr="00AA5609" w:rsidRDefault="00536402" w:rsidP="00536402">
      <w:pPr>
        <w:pStyle w:val="ListParagraph"/>
        <w:tabs>
          <w:tab w:val="left" w:pos="840"/>
        </w:tabs>
        <w:spacing w:before="1" w:line="247" w:lineRule="auto"/>
        <w:ind w:right="288" w:firstLine="0"/>
        <w:rPr>
          <w:b/>
          <w:sz w:val="24"/>
        </w:rPr>
      </w:pPr>
      <w:r w:rsidRPr="00AA5609">
        <w:rPr>
          <w:b/>
          <w:sz w:val="24"/>
        </w:rPr>
        <w:t>Sound Health:</w:t>
      </w:r>
    </w:p>
    <w:p w:rsidR="00AA5609" w:rsidRDefault="00536402" w:rsidP="00AA5609">
      <w:pPr>
        <w:pStyle w:val="ListParagraph"/>
        <w:tabs>
          <w:tab w:val="left" w:pos="840"/>
        </w:tabs>
        <w:spacing w:before="1" w:line="247" w:lineRule="auto"/>
        <w:ind w:right="288" w:firstLine="0"/>
        <w:rPr>
          <w:sz w:val="24"/>
        </w:rPr>
      </w:pPr>
      <w:r>
        <w:rPr>
          <w:sz w:val="24"/>
        </w:rPr>
        <w:t xml:space="preserve">Phone: </w:t>
      </w:r>
      <w:r w:rsidRPr="00536402">
        <w:rPr>
          <w:sz w:val="24"/>
        </w:rPr>
        <w:t>(206)-901-2000</w:t>
      </w:r>
      <w:r w:rsidR="00AA5609">
        <w:rPr>
          <w:sz w:val="24"/>
        </w:rPr>
        <w:t xml:space="preserve"> |</w:t>
      </w:r>
      <w:r w:rsidR="00AA5609" w:rsidRPr="00AA5609">
        <w:t xml:space="preserve"> </w:t>
      </w:r>
      <w:hyperlink r:id="rId15" w:history="1">
        <w:r w:rsidR="00AA5609" w:rsidRPr="00B03CEA">
          <w:rPr>
            <w:rStyle w:val="Hyperlink"/>
            <w:sz w:val="24"/>
          </w:rPr>
          <w:t>https://www.sound.health/</w:t>
        </w:r>
      </w:hyperlink>
    </w:p>
    <w:p w:rsidR="00AF471A" w:rsidRPr="00CD2612" w:rsidRDefault="00536402" w:rsidP="00CD2612">
      <w:pPr>
        <w:pStyle w:val="ListParagraph"/>
        <w:tabs>
          <w:tab w:val="left" w:pos="840"/>
        </w:tabs>
        <w:spacing w:before="1" w:line="247" w:lineRule="auto"/>
        <w:ind w:right="288" w:firstLine="0"/>
        <w:rPr>
          <w:sz w:val="24"/>
        </w:rPr>
      </w:pPr>
      <w:r>
        <w:rPr>
          <w:sz w:val="24"/>
        </w:rPr>
        <w:t>Services: Individual counseling, family counseling, addiction treatment, youth services.</w:t>
      </w:r>
      <w:bookmarkEnd w:id="0"/>
    </w:p>
    <w:sectPr w:rsidR="00AF471A" w:rsidRPr="00CD2612" w:rsidSect="00AA5609">
      <w:footerReference w:type="default" r:id="rId16"/>
      <w:type w:val="continuous"/>
      <w:pgSz w:w="12240" w:h="15840"/>
      <w:pgMar w:top="720" w:right="1040" w:bottom="280" w:left="13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609" w:rsidRDefault="00AA5609" w:rsidP="00AA5609">
      <w:r>
        <w:separator/>
      </w:r>
    </w:p>
  </w:endnote>
  <w:endnote w:type="continuationSeparator" w:id="0">
    <w:p w:rsidR="00AA5609" w:rsidRDefault="00AA5609" w:rsidP="00AA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609" w:rsidRDefault="00AA5609" w:rsidP="00AA5609">
    <w:pPr>
      <w:spacing w:before="11"/>
      <w:ind w:left="7200" w:firstLine="720"/>
      <w:rPr>
        <w:sz w:val="20"/>
      </w:rPr>
    </w:pPr>
    <w:r>
      <w:rPr>
        <w:sz w:val="20"/>
      </w:rPr>
      <w:t>Updated:</w:t>
    </w:r>
    <w:r>
      <w:rPr>
        <w:spacing w:val="-10"/>
        <w:sz w:val="20"/>
      </w:rPr>
      <w:t xml:space="preserve"> </w:t>
    </w:r>
    <w:r>
      <w:rPr>
        <w:sz w:val="20"/>
      </w:rPr>
      <w:t>11-7-2023</w:t>
    </w:r>
  </w:p>
  <w:p w:rsidR="00AA5609" w:rsidRDefault="00AA5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609" w:rsidRDefault="00AA5609" w:rsidP="00AA5609">
      <w:r>
        <w:separator/>
      </w:r>
    </w:p>
  </w:footnote>
  <w:footnote w:type="continuationSeparator" w:id="0">
    <w:p w:rsidR="00AA5609" w:rsidRDefault="00AA5609" w:rsidP="00AA5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3014"/>
    <w:multiLevelType w:val="hybridMultilevel"/>
    <w:tmpl w:val="5BDA1804"/>
    <w:lvl w:ilvl="0" w:tplc="C1EC0E04">
      <w:numFmt w:val="bullet"/>
      <w:lvlText w:val="▪"/>
      <w:lvlJc w:val="left"/>
      <w:pPr>
        <w:ind w:left="841" w:hanging="721"/>
      </w:pPr>
      <w:rPr>
        <w:rFonts w:ascii="Calibri" w:eastAsia="Calibri" w:hAnsi="Calibri" w:cs="Calibri" w:hint="default"/>
        <w:b w:val="0"/>
        <w:bCs w:val="0"/>
        <w:i w:val="0"/>
        <w:iCs w:val="0"/>
        <w:color w:val="373737"/>
        <w:spacing w:val="0"/>
        <w:w w:val="100"/>
        <w:position w:val="8"/>
        <w:sz w:val="20"/>
        <w:szCs w:val="20"/>
        <w:lang w:val="en-US" w:eastAsia="en-US" w:bidi="ar-SA"/>
      </w:rPr>
    </w:lvl>
    <w:lvl w:ilvl="1" w:tplc="1406732E">
      <w:numFmt w:val="bullet"/>
      <w:lvlText w:val="•"/>
      <w:lvlJc w:val="left"/>
      <w:pPr>
        <w:ind w:left="1744" w:hanging="721"/>
      </w:pPr>
      <w:rPr>
        <w:rFonts w:hint="default"/>
        <w:lang w:val="en-US" w:eastAsia="en-US" w:bidi="ar-SA"/>
      </w:rPr>
    </w:lvl>
    <w:lvl w:ilvl="2" w:tplc="18DC1182">
      <w:numFmt w:val="bullet"/>
      <w:lvlText w:val="•"/>
      <w:lvlJc w:val="left"/>
      <w:pPr>
        <w:ind w:left="2648" w:hanging="721"/>
      </w:pPr>
      <w:rPr>
        <w:rFonts w:hint="default"/>
        <w:lang w:val="en-US" w:eastAsia="en-US" w:bidi="ar-SA"/>
      </w:rPr>
    </w:lvl>
    <w:lvl w:ilvl="3" w:tplc="19868762">
      <w:numFmt w:val="bullet"/>
      <w:lvlText w:val="•"/>
      <w:lvlJc w:val="left"/>
      <w:pPr>
        <w:ind w:left="3552" w:hanging="721"/>
      </w:pPr>
      <w:rPr>
        <w:rFonts w:hint="default"/>
        <w:lang w:val="en-US" w:eastAsia="en-US" w:bidi="ar-SA"/>
      </w:rPr>
    </w:lvl>
    <w:lvl w:ilvl="4" w:tplc="4582E970">
      <w:numFmt w:val="bullet"/>
      <w:lvlText w:val="•"/>
      <w:lvlJc w:val="left"/>
      <w:pPr>
        <w:ind w:left="4456" w:hanging="721"/>
      </w:pPr>
      <w:rPr>
        <w:rFonts w:hint="default"/>
        <w:lang w:val="en-US" w:eastAsia="en-US" w:bidi="ar-SA"/>
      </w:rPr>
    </w:lvl>
    <w:lvl w:ilvl="5" w:tplc="F4A27450">
      <w:numFmt w:val="bullet"/>
      <w:lvlText w:val="•"/>
      <w:lvlJc w:val="left"/>
      <w:pPr>
        <w:ind w:left="5360" w:hanging="721"/>
      </w:pPr>
      <w:rPr>
        <w:rFonts w:hint="default"/>
        <w:lang w:val="en-US" w:eastAsia="en-US" w:bidi="ar-SA"/>
      </w:rPr>
    </w:lvl>
    <w:lvl w:ilvl="6" w:tplc="9B50CBD0">
      <w:numFmt w:val="bullet"/>
      <w:lvlText w:val="•"/>
      <w:lvlJc w:val="left"/>
      <w:pPr>
        <w:ind w:left="6264" w:hanging="721"/>
      </w:pPr>
      <w:rPr>
        <w:rFonts w:hint="default"/>
        <w:lang w:val="en-US" w:eastAsia="en-US" w:bidi="ar-SA"/>
      </w:rPr>
    </w:lvl>
    <w:lvl w:ilvl="7" w:tplc="61CAE3D2">
      <w:numFmt w:val="bullet"/>
      <w:lvlText w:val="•"/>
      <w:lvlJc w:val="left"/>
      <w:pPr>
        <w:ind w:left="7168" w:hanging="721"/>
      </w:pPr>
      <w:rPr>
        <w:rFonts w:hint="default"/>
        <w:lang w:val="en-US" w:eastAsia="en-US" w:bidi="ar-SA"/>
      </w:rPr>
    </w:lvl>
    <w:lvl w:ilvl="8" w:tplc="849617B0">
      <w:numFmt w:val="bullet"/>
      <w:lvlText w:val="•"/>
      <w:lvlJc w:val="left"/>
      <w:pPr>
        <w:ind w:left="8072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75F02FD"/>
    <w:multiLevelType w:val="hybridMultilevel"/>
    <w:tmpl w:val="BE4843DA"/>
    <w:lvl w:ilvl="0" w:tplc="70222A88">
      <w:start w:val="1"/>
      <w:numFmt w:val="decimal"/>
      <w:lvlText w:val="%1."/>
      <w:lvlJc w:val="left"/>
      <w:pPr>
        <w:ind w:left="120" w:hanging="721"/>
      </w:pPr>
      <w:rPr>
        <w:rFonts w:hint="default"/>
        <w:spacing w:val="0"/>
        <w:w w:val="100"/>
        <w:lang w:val="en-US" w:eastAsia="en-US" w:bidi="ar-SA"/>
      </w:rPr>
    </w:lvl>
    <w:lvl w:ilvl="1" w:tplc="044C2762">
      <w:numFmt w:val="bullet"/>
      <w:lvlText w:val="•"/>
      <w:lvlJc w:val="left"/>
      <w:pPr>
        <w:ind w:left="1096" w:hanging="721"/>
      </w:pPr>
      <w:rPr>
        <w:rFonts w:hint="default"/>
        <w:lang w:val="en-US" w:eastAsia="en-US" w:bidi="ar-SA"/>
      </w:rPr>
    </w:lvl>
    <w:lvl w:ilvl="2" w:tplc="67B276D4">
      <w:numFmt w:val="bullet"/>
      <w:lvlText w:val="•"/>
      <w:lvlJc w:val="left"/>
      <w:pPr>
        <w:ind w:left="2072" w:hanging="721"/>
      </w:pPr>
      <w:rPr>
        <w:rFonts w:hint="default"/>
        <w:lang w:val="en-US" w:eastAsia="en-US" w:bidi="ar-SA"/>
      </w:rPr>
    </w:lvl>
    <w:lvl w:ilvl="3" w:tplc="21B22E4E">
      <w:numFmt w:val="bullet"/>
      <w:lvlText w:val="•"/>
      <w:lvlJc w:val="left"/>
      <w:pPr>
        <w:ind w:left="3048" w:hanging="721"/>
      </w:pPr>
      <w:rPr>
        <w:rFonts w:hint="default"/>
        <w:lang w:val="en-US" w:eastAsia="en-US" w:bidi="ar-SA"/>
      </w:rPr>
    </w:lvl>
    <w:lvl w:ilvl="4" w:tplc="B740A4B2">
      <w:numFmt w:val="bullet"/>
      <w:lvlText w:val="•"/>
      <w:lvlJc w:val="left"/>
      <w:pPr>
        <w:ind w:left="4024" w:hanging="721"/>
      </w:pPr>
      <w:rPr>
        <w:rFonts w:hint="default"/>
        <w:lang w:val="en-US" w:eastAsia="en-US" w:bidi="ar-SA"/>
      </w:rPr>
    </w:lvl>
    <w:lvl w:ilvl="5" w:tplc="AA203C00">
      <w:numFmt w:val="bullet"/>
      <w:lvlText w:val="•"/>
      <w:lvlJc w:val="left"/>
      <w:pPr>
        <w:ind w:left="5000" w:hanging="721"/>
      </w:pPr>
      <w:rPr>
        <w:rFonts w:hint="default"/>
        <w:lang w:val="en-US" w:eastAsia="en-US" w:bidi="ar-SA"/>
      </w:rPr>
    </w:lvl>
    <w:lvl w:ilvl="6" w:tplc="38E05D72">
      <w:numFmt w:val="bullet"/>
      <w:lvlText w:val="•"/>
      <w:lvlJc w:val="left"/>
      <w:pPr>
        <w:ind w:left="5976" w:hanging="721"/>
      </w:pPr>
      <w:rPr>
        <w:rFonts w:hint="default"/>
        <w:lang w:val="en-US" w:eastAsia="en-US" w:bidi="ar-SA"/>
      </w:rPr>
    </w:lvl>
    <w:lvl w:ilvl="7" w:tplc="3C12019A"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 w:tplc="B3E02830">
      <w:numFmt w:val="bullet"/>
      <w:lvlText w:val="•"/>
      <w:lvlJc w:val="left"/>
      <w:pPr>
        <w:ind w:left="7928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02B7656"/>
    <w:multiLevelType w:val="hybridMultilevel"/>
    <w:tmpl w:val="3E64D07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1A"/>
    <w:rsid w:val="004E24EC"/>
    <w:rsid w:val="00536402"/>
    <w:rsid w:val="00AA5609"/>
    <w:rsid w:val="00AF471A"/>
    <w:rsid w:val="00B97BA9"/>
    <w:rsid w:val="00CD2612"/>
    <w:rsid w:val="00E1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4D46"/>
  <w15:docId w15:val="{1A4FE44E-C726-4CFE-BCE3-C7306795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24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7B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BA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24E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AA5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60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5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609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CD26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thshoreyouthandfamilyservices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btseattle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ebtseattl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und.health/" TargetMode="External"/><Relationship Id="rId10" Type="http://schemas.openxmlformats.org/officeDocument/2006/relationships/hyperlink" Target="https://psych.uw.edu/community/the-clin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isisconnections.org/" TargetMode="External"/><Relationship Id="rId14" Type="http://schemas.openxmlformats.org/officeDocument/2006/relationships/hyperlink" Target="https://ccsww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E228-2885-4CDD-9D64-CDF31A93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Psychology</dc:creator>
  <cp:lastModifiedBy>Keenan Kaemingk</cp:lastModifiedBy>
  <cp:revision>3</cp:revision>
  <dcterms:created xsi:type="dcterms:W3CDTF">2023-11-07T23:14:00Z</dcterms:created>
  <dcterms:modified xsi:type="dcterms:W3CDTF">2023-11-07T23:15:00Z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2023-11-07T00:00:00Z</vt:filetime>
  </property>
  <property fmtid="{D5CDD505-2E9C-101B-9397-08002B2CF9AE}" pid="5" name="Producer">
    <vt:lpwstr>macOS Version 13.0.1 (Build 22A400) Quartz PDFContext</vt:lpwstr>
  </property>
</Properties>
</file>